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9E8B" w14:textId="416135B7" w:rsidR="00360AFE" w:rsidRPr="008E4529" w:rsidRDefault="00360AFE" w:rsidP="00360AFE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8E4529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5AA5F" wp14:editId="460D0D37">
                <wp:simplePos x="0" y="0"/>
                <wp:positionH relativeFrom="column">
                  <wp:posOffset>-657893</wp:posOffset>
                </wp:positionH>
                <wp:positionV relativeFrom="paragraph">
                  <wp:posOffset>-851552</wp:posOffset>
                </wp:positionV>
                <wp:extent cx="1314450" cy="713025"/>
                <wp:effectExtent l="0" t="76200" r="0" b="87630"/>
                <wp:wrapNone/>
                <wp:docPr id="23748617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1778">
                          <a:off x="0" y="0"/>
                          <a:ext cx="1314450" cy="71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6BA1D" w14:textId="4DE11BCF" w:rsidR="00EA5E60" w:rsidRDefault="00360A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4694A3" wp14:editId="3EF03C92">
                                  <wp:extent cx="928948" cy="619125"/>
                                  <wp:effectExtent l="0" t="0" r="5080" b="0"/>
                                  <wp:docPr id="1351301331" name="図 1351301331" descr="無料】紫陽花(あじさい)のイラスト素材【フリー】 | じゃぱねすくライフ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無料】紫陽花(あじさい)のイラスト素材【フリー】 | じゃぱねすくライフ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852" cy="628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5A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1.8pt;margin-top:-67.05pt;width:103.5pt;height:56.15pt;rotation:-64249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" filled="f" stroked="f" strokeweight=".5pt">
                <v:textbox>
                  <w:txbxContent>
                    <w:p w14:paraId="7D96BA1D" w14:textId="4DE11BCF" w:rsidR="00EA5E60" w:rsidRDefault="00360AFE">
                      <w:r>
                        <w:rPr>
                          <w:noProof/>
                        </w:rPr>
                        <w:drawing>
                          <wp:inline distT="0" distB="0" distL="0" distR="0" wp14:anchorId="774694A3" wp14:editId="3EF03C92">
                            <wp:extent cx="928948" cy="619125"/>
                            <wp:effectExtent l="0" t="0" r="5080" b="0"/>
                            <wp:docPr id="1351301331" name="図 1351301331" descr="無料】紫陽花(あじさい)のイラスト素材【フリー】 | じゃぱねすくライフ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無料】紫陽花(あじさい)のイラスト素材【フリー】 | じゃぱねすくライフ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852" cy="628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5E60" w:rsidRPr="008E4529">
        <w:rPr>
          <w:rFonts w:ascii="BIZ UDPゴシック" w:eastAsia="BIZ UDPゴシック" w:hAnsi="BIZ UDPゴシック" w:hint="eastAsia"/>
          <w:sz w:val="24"/>
          <w:szCs w:val="28"/>
        </w:rPr>
        <w:t>あっという間に春が過ぎて</w:t>
      </w:r>
      <w:r w:rsidRPr="008E4529">
        <w:rPr>
          <w:rFonts w:ascii="BIZ UDPゴシック" w:eastAsia="BIZ UDPゴシック" w:hAnsi="BIZ UDPゴシック" w:hint="eastAsia"/>
          <w:sz w:val="24"/>
          <w:szCs w:val="28"/>
        </w:rPr>
        <w:t>あじさい</w:t>
      </w:r>
      <w:r w:rsidR="00EA5E60" w:rsidRPr="008E4529">
        <w:rPr>
          <w:rFonts w:ascii="BIZ UDPゴシック" w:eastAsia="BIZ UDPゴシック" w:hAnsi="BIZ UDPゴシック" w:hint="eastAsia"/>
          <w:sz w:val="24"/>
          <w:szCs w:val="28"/>
        </w:rPr>
        <w:t>が</w:t>
      </w:r>
      <w:r w:rsidRPr="008E4529">
        <w:rPr>
          <w:rFonts w:ascii="BIZ UDPゴシック" w:eastAsia="BIZ UDPゴシック" w:hAnsi="BIZ UDPゴシック" w:hint="eastAsia"/>
          <w:sz w:val="24"/>
          <w:szCs w:val="28"/>
        </w:rPr>
        <w:t>綺麗に咲く季節となりました。雨で濡れた道路や階段では転倒しやすくな</w:t>
      </w:r>
      <w:r w:rsidR="006C470B">
        <w:rPr>
          <w:rFonts w:ascii="BIZ UDPゴシック" w:eastAsia="BIZ UDPゴシック" w:hAnsi="BIZ UDPゴシック" w:hint="eastAsia"/>
          <w:sz w:val="24"/>
          <w:szCs w:val="28"/>
        </w:rPr>
        <w:t>ります。</w:t>
      </w:r>
      <w:r w:rsidRPr="008E4529">
        <w:rPr>
          <w:rFonts w:ascii="BIZ UDPゴシック" w:eastAsia="BIZ UDPゴシック" w:hAnsi="BIZ UDPゴシック" w:hint="eastAsia"/>
          <w:sz w:val="24"/>
          <w:szCs w:val="28"/>
        </w:rPr>
        <w:t>気を付けて歩くようにしましょう。</w:t>
      </w:r>
    </w:p>
    <w:p w14:paraId="3EC552D8" w14:textId="698364BF" w:rsidR="00360AFE" w:rsidRPr="00B84D3A" w:rsidRDefault="00360AFE" w:rsidP="00360AFE">
      <w:pPr>
        <w:jc w:val="center"/>
        <w:rPr>
          <w:rFonts w:ascii="BIZ UDPゴシック" w:eastAsia="BIZ UDPゴシック" w:hAnsi="BIZ UDPゴシック"/>
          <w:sz w:val="22"/>
          <w:szCs w:val="24"/>
        </w:rPr>
      </w:pPr>
    </w:p>
    <w:p w14:paraId="77BDB4A9" w14:textId="6C3C1757" w:rsidR="00B84D3A" w:rsidRDefault="008E4529" w:rsidP="00360AFE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A9F87" wp14:editId="00BE900C">
                <wp:simplePos x="0" y="0"/>
                <wp:positionH relativeFrom="margin">
                  <wp:align>right</wp:align>
                </wp:positionH>
                <wp:positionV relativeFrom="paragraph">
                  <wp:posOffset>34626</wp:posOffset>
                </wp:positionV>
                <wp:extent cx="5307965" cy="580390"/>
                <wp:effectExtent l="38100" t="0" r="64135" b="10160"/>
                <wp:wrapNone/>
                <wp:docPr id="1775004283" name="リボン: 上に曲が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3107" y="2097741"/>
                          <a:ext cx="5307965" cy="580390"/>
                        </a:xfrm>
                        <a:prstGeom prst="ribbon2">
                          <a:avLst>
                            <a:gd name="adj1" fmla="val 12975"/>
                            <a:gd name="adj2" fmla="val 63376"/>
                          </a:avLst>
                        </a:prstGeom>
                        <a:solidFill>
                          <a:srgbClr val="FFEBFC"/>
                        </a:solidFill>
                        <a:ln>
                          <a:solidFill>
                            <a:srgbClr val="FF79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94FDA" w14:textId="51E475F5" w:rsidR="008E4529" w:rsidRPr="008E4529" w:rsidRDefault="008E4529" w:rsidP="008E452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8E452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48"/>
                              </w:rPr>
                              <w:t>骨粗鬆症について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9F8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3" o:spid="_x0000_s1027" type="#_x0000_t54" style="position:absolute;left:0;text-align:left;margin-left:366.75pt;margin-top:2.75pt;width:417.95pt;height:45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" adj="3955,18797" fillcolor="#ffebfc" strokecolor="#ff79ec" strokeweight="1pt">
                <v:stroke joinstyle="miter"/>
                <v:textbox>
                  <w:txbxContent>
                    <w:p w14:paraId="31D94FDA" w14:textId="51E475F5" w:rsidR="008E4529" w:rsidRPr="008E4529" w:rsidRDefault="008E4529" w:rsidP="008E4529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4"/>
                          <w:szCs w:val="48"/>
                        </w:rPr>
                      </w:pPr>
                      <w:r w:rsidRPr="008E452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48"/>
                        </w:rPr>
                        <w:t>骨粗鬆症について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8A322E" w14:textId="77777777" w:rsidR="008E4529" w:rsidRDefault="008E4529" w:rsidP="00360AFE">
      <w:pPr>
        <w:jc w:val="center"/>
        <w:rPr>
          <w:rFonts w:ascii="BIZ UDPゴシック" w:eastAsia="BIZ UDPゴシック" w:hAnsi="BIZ UDPゴシック"/>
          <w:sz w:val="22"/>
          <w:szCs w:val="24"/>
        </w:rPr>
      </w:pPr>
    </w:p>
    <w:p w14:paraId="5489EB2A" w14:textId="195D952B" w:rsidR="00360AFE" w:rsidRPr="006C470B" w:rsidRDefault="00E41992" w:rsidP="006C470B">
      <w:pPr>
        <w:jc w:val="center"/>
        <w:rPr>
          <w:rFonts w:ascii="BIZ UDPゴシック" w:eastAsia="BIZ UDPゴシック" w:hAnsi="BIZ UDPゴシック" w:hint="eastAsia"/>
          <w:sz w:val="22"/>
          <w:szCs w:val="24"/>
        </w:rPr>
      </w:pPr>
      <w:r w:rsidRPr="005060DB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A9922" wp14:editId="7DC0DF21">
                <wp:simplePos x="0" y="0"/>
                <wp:positionH relativeFrom="column">
                  <wp:posOffset>4653691</wp:posOffset>
                </wp:positionH>
                <wp:positionV relativeFrom="paragraph">
                  <wp:posOffset>158338</wp:posOffset>
                </wp:positionV>
                <wp:extent cx="1312134" cy="1065007"/>
                <wp:effectExtent l="0" t="0" r="0" b="0"/>
                <wp:wrapNone/>
                <wp:docPr id="14296223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134" cy="1065007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ash"/>
                        </a:ln>
                      </wps:spPr>
                      <wps:txbx>
                        <w:txbxContent>
                          <w:p w14:paraId="1998651F" w14:textId="3C00816B" w:rsidR="00B84D3A" w:rsidRDefault="00B84D3A" w:rsidP="00B84D3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71BD89" wp14:editId="6B21812F">
                                  <wp:extent cx="1028212" cy="892885"/>
                                  <wp:effectExtent l="0" t="0" r="635" b="2540"/>
                                  <wp:docPr id="2032473130" name="図 2032473130" descr="大腿骨近位部の骨折って何だ？原因・予防法・各手術方法も解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大腿骨近位部の骨折って何だ？原因・予防法・各手術方法も解説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029" cy="910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A9922" id="テキスト ボックス 2" o:spid="_x0000_s1028" type="#_x0000_t202" style="position:absolute;left:0;text-align:left;margin-left:366.45pt;margin-top:12.45pt;width:103.3pt;height: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" filled="f" stroked="f" strokeweight="1.5pt">
                <v:stroke dashstyle="3 1"/>
                <v:textbox>
                  <w:txbxContent>
                    <w:p w14:paraId="1998651F" w14:textId="3C00816B" w:rsidR="00B84D3A" w:rsidRDefault="00B84D3A" w:rsidP="00B84D3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71BD89" wp14:editId="6B21812F">
                            <wp:extent cx="1028212" cy="892885"/>
                            <wp:effectExtent l="0" t="0" r="635" b="2540"/>
                            <wp:docPr id="2032473130" name="図 2032473130" descr="大腿骨近位部の骨折って何だ？原因・予防法・各手術方法も解説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大腿骨近位部の骨折って何だ？原因・予防法・各手術方法も解説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029" cy="910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F5931D" w14:textId="6E8D73F5" w:rsidR="008E4529" w:rsidRDefault="008E4529" w:rsidP="004D4C5D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骨粗鬆症とは骨の量（骨量）が減って骨折しやすくなる病気です。</w:t>
      </w:r>
    </w:p>
    <w:p w14:paraId="72664959" w14:textId="77777777" w:rsidR="008E4529" w:rsidRDefault="008E4529" w:rsidP="004D4C5D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自覚症状はなく、転んで骨折したときに実は骨粗鬆症だったと分かる方</w:t>
      </w:r>
    </w:p>
    <w:p w14:paraId="25334970" w14:textId="77777777" w:rsidR="008E4529" w:rsidRDefault="008E4529" w:rsidP="004D4C5D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もいらっしゃいます。</w:t>
      </w:r>
    </w:p>
    <w:p w14:paraId="29460CFF" w14:textId="7964A5A3" w:rsidR="00B84D3A" w:rsidRPr="005060DB" w:rsidRDefault="00360AFE" w:rsidP="004D4C5D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4D4C5D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骨密度検査（骨塩定量検査）</w:t>
      </w:r>
      <w:r w:rsidRPr="005060DB">
        <w:rPr>
          <w:rFonts w:ascii="BIZ UDPゴシック" w:eastAsia="BIZ UDPゴシック" w:hAnsi="BIZ UDPゴシック" w:hint="eastAsia"/>
          <w:sz w:val="24"/>
          <w:szCs w:val="24"/>
        </w:rPr>
        <w:t>を受けられたことはありますか？</w:t>
      </w:r>
    </w:p>
    <w:p w14:paraId="13530D9A" w14:textId="4C8BDC7C" w:rsidR="005060DB" w:rsidRDefault="00B84D3A" w:rsidP="008E4529">
      <w:pPr>
        <w:spacing w:line="276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060DB">
        <w:rPr>
          <w:rFonts w:ascii="BIZ UDPゴシック" w:eastAsia="BIZ UDPゴシック" w:hAnsi="BIZ UDPゴシック" w:hint="eastAsia"/>
          <w:sz w:val="24"/>
          <w:szCs w:val="24"/>
        </w:rPr>
        <w:t>骨密度検査では</w:t>
      </w:r>
      <w:r w:rsidR="005060DB" w:rsidRPr="005060DB">
        <w:rPr>
          <w:rFonts w:ascii="BIZ UDPゴシック" w:eastAsia="BIZ UDPゴシック" w:hAnsi="BIZ UDPゴシック" w:hint="eastAsia"/>
          <w:sz w:val="24"/>
          <w:szCs w:val="24"/>
        </w:rPr>
        <w:t>若い人の骨</w:t>
      </w:r>
      <w:r w:rsidR="006C470B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5060DB" w:rsidRPr="005060DB">
        <w:rPr>
          <w:rFonts w:ascii="BIZ UDPゴシック" w:eastAsia="BIZ UDPゴシック" w:hAnsi="BIZ UDPゴシック" w:hint="eastAsia"/>
          <w:sz w:val="24"/>
          <w:szCs w:val="24"/>
        </w:rPr>
        <w:t>約100％としたときに、自分の骨が何％にあたるのか知ることができます。骨密度が80％になると要注意で、70％以下に減ると</w:t>
      </w:r>
      <w:r w:rsidR="004D4C5D" w:rsidRPr="004D4C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『</w:t>
      </w:r>
      <w:r w:rsidR="004D4C5D" w:rsidRPr="00E41992">
        <w:rPr>
          <w:rFonts w:ascii="BIZ UDPゴシック" w:eastAsia="BIZ UDPゴシック" w:hAnsi="BIZ UDPゴシック" w:hint="eastAsia"/>
          <w:b/>
          <w:bCs/>
          <w:color w:val="000000" w:themeColor="text1"/>
          <w:sz w:val="28"/>
          <w:szCs w:val="28"/>
        </w:rPr>
        <w:t>骨粗鬆症</w:t>
      </w:r>
      <w:r w:rsidR="004D4C5D" w:rsidRPr="004D4C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』</w:t>
      </w:r>
      <w:r w:rsidR="004D4C5D">
        <w:rPr>
          <w:rFonts w:ascii="BIZ UDPゴシック" w:eastAsia="BIZ UDPゴシック" w:hAnsi="BIZ UDPゴシック" w:hint="eastAsia"/>
          <w:sz w:val="24"/>
          <w:szCs w:val="24"/>
        </w:rPr>
        <w:t>と</w:t>
      </w:r>
      <w:r w:rsidR="004D4C5D" w:rsidRPr="004D4C5D">
        <w:rPr>
          <w:rFonts w:ascii="BIZ UDPゴシック" w:eastAsia="BIZ UDPゴシック" w:hAnsi="BIZ UDPゴシック" w:hint="eastAsia"/>
          <w:sz w:val="24"/>
          <w:szCs w:val="24"/>
        </w:rPr>
        <w:t>診断</w:t>
      </w:r>
      <w:r w:rsidR="004D4C5D">
        <w:rPr>
          <w:rFonts w:ascii="BIZ UDPゴシック" w:eastAsia="BIZ UDPゴシック" w:hAnsi="BIZ UDPゴシック" w:hint="eastAsia"/>
          <w:sz w:val="24"/>
          <w:szCs w:val="24"/>
        </w:rPr>
        <w:t>されます。</w:t>
      </w:r>
    </w:p>
    <w:p w14:paraId="064FDFE4" w14:textId="6728D987" w:rsidR="00CB4D9E" w:rsidRDefault="005E09F7" w:rsidP="004D4C5D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76498" wp14:editId="72E755EB">
                <wp:simplePos x="0" y="0"/>
                <wp:positionH relativeFrom="column">
                  <wp:posOffset>3133725</wp:posOffset>
                </wp:positionH>
                <wp:positionV relativeFrom="paragraph">
                  <wp:posOffset>493170</wp:posOffset>
                </wp:positionV>
                <wp:extent cx="2785857" cy="1408729"/>
                <wp:effectExtent l="190500" t="19050" r="33655" b="39370"/>
                <wp:wrapNone/>
                <wp:docPr id="1729750960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857" cy="1408729"/>
                        </a:xfrm>
                        <a:prstGeom prst="wedgeEllipseCallout">
                          <a:avLst>
                            <a:gd name="adj1" fmla="val -55841"/>
                            <a:gd name="adj2" fmla="val 2210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4A426" w14:textId="47E2722F" w:rsidR="00CB4D9E" w:rsidRPr="0006071C" w:rsidRDefault="00A45077" w:rsidP="00CB4D9E">
                            <w:pPr>
                              <w:jc w:val="center"/>
                              <w:rPr>
                                <w:rFonts w:ascii="07やさしさゴシック" w:eastAsia="07やさしさゴシック" w:hAnsi="07やさしさゴシック"/>
                                <w:color w:val="000000" w:themeColor="text1"/>
                              </w:rPr>
                            </w:pPr>
                            <w:r w:rsidRPr="0006071C">
                              <w:rPr>
                                <w:rFonts w:ascii="07やさしさゴシック" w:eastAsia="07やさしさゴシック" w:hAnsi="07やさしさゴシック" w:hint="eastAsia"/>
                                <w:color w:val="000000" w:themeColor="text1"/>
                              </w:rPr>
                              <w:t>女性ホルモンが骨の代謝を調節しているため、閉経により女性ホルモンが低下すると骨粗</w:t>
                            </w:r>
                            <w:r w:rsidRPr="0006071C">
                              <w:rPr>
                                <w:rFonts w:ascii="07やさしさゴシック" w:eastAsia="07やさしさゴシック" w:hAnsi="07やさしさゴシック" w:cs="ＭＳ 明朝" w:hint="eastAsia"/>
                                <w:color w:val="000000" w:themeColor="text1"/>
                              </w:rPr>
                              <w:t>鬆</w:t>
                            </w:r>
                            <w:r w:rsidRPr="0006071C">
                              <w:rPr>
                                <w:rFonts w:ascii="07やさしさゴシック" w:eastAsia="07やさしさゴシック" w:hAnsi="07やさしさゴシック" w:cs="07やさしさゴシックボールド" w:hint="eastAsia"/>
                                <w:color w:val="000000" w:themeColor="text1"/>
                              </w:rPr>
                              <w:t>症</w:t>
                            </w:r>
                            <w:r w:rsidRPr="0006071C">
                              <w:rPr>
                                <w:rFonts w:ascii="07やさしさゴシック" w:eastAsia="07やさしさゴシック" w:hAnsi="07やさしさゴシック" w:hint="eastAsia"/>
                                <w:color w:val="000000" w:themeColor="text1"/>
                              </w:rPr>
                              <w:t>になりやすくなるよ！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7649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9" type="#_x0000_t63" style="position:absolute;margin-left:246.75pt;margin-top:38.85pt;width:219.35pt;height:1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" adj="-1262,15574" filled="f" strokecolor="black [3213]" strokeweight="1pt">
                <v:textbox>
                  <w:txbxContent>
                    <w:p w14:paraId="7F84A426" w14:textId="47E2722F" w:rsidR="00CB4D9E" w:rsidRPr="0006071C" w:rsidRDefault="00A45077" w:rsidP="00CB4D9E">
                      <w:pPr>
                        <w:jc w:val="center"/>
                        <w:rPr>
                          <w:rFonts w:ascii="07やさしさゴシック" w:eastAsia="07やさしさゴシック" w:hAnsi="07やさしさゴシック"/>
                          <w:color w:val="000000" w:themeColor="text1"/>
                        </w:rPr>
                      </w:pPr>
                      <w:r w:rsidRPr="0006071C">
                        <w:rPr>
                          <w:rFonts w:ascii="07やさしさゴシック" w:eastAsia="07やさしさゴシック" w:hAnsi="07やさしさゴシック" w:hint="eastAsia"/>
                          <w:color w:val="000000" w:themeColor="text1"/>
                        </w:rPr>
                        <w:t>女性ホルモンが骨の代謝を調節しているため、閉経により女性ホルモンが低下すると骨粗</w:t>
                      </w:r>
                      <w:r w:rsidRPr="0006071C">
                        <w:rPr>
                          <w:rFonts w:ascii="07やさしさゴシック" w:eastAsia="07やさしさゴシック" w:hAnsi="07やさしさゴシック" w:cs="ＭＳ 明朝" w:hint="eastAsia"/>
                          <w:color w:val="000000" w:themeColor="text1"/>
                        </w:rPr>
                        <w:t>鬆</w:t>
                      </w:r>
                      <w:r w:rsidRPr="0006071C">
                        <w:rPr>
                          <w:rFonts w:ascii="07やさしさゴシック" w:eastAsia="07やさしさゴシック" w:hAnsi="07やさしさゴシック" w:cs="07やさしさゴシックボールド" w:hint="eastAsia"/>
                          <w:color w:val="000000" w:themeColor="text1"/>
                        </w:rPr>
                        <w:t>症</w:t>
                      </w:r>
                      <w:r w:rsidRPr="0006071C">
                        <w:rPr>
                          <w:rFonts w:ascii="07やさしさゴシック" w:eastAsia="07やさしさゴシック" w:hAnsi="07やさしさゴシック" w:hint="eastAsia"/>
                          <w:color w:val="000000" w:themeColor="text1"/>
                        </w:rPr>
                        <w:t>になりやすくなるよ！</w:t>
                      </w:r>
                    </w:p>
                  </w:txbxContent>
                </v:textbox>
              </v:shape>
            </w:pict>
          </mc:Fallback>
        </mc:AlternateContent>
      </w:r>
      <w:r w:rsidR="00CB4D9E">
        <w:rPr>
          <w:rFonts w:ascii="BIZ UDPゴシック" w:eastAsia="BIZ UDPゴシック" w:hAnsi="BIZ UDPゴシック" w:hint="eastAsia"/>
          <w:sz w:val="24"/>
          <w:szCs w:val="24"/>
        </w:rPr>
        <w:t>骨粗鬆症になると骨折のリスクが高まるので</w:t>
      </w:r>
      <w:r w:rsidR="006C470B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CB4D9E">
        <w:rPr>
          <w:rFonts w:ascii="BIZ UDPゴシック" w:eastAsia="BIZ UDPゴシック" w:hAnsi="BIZ UDPゴシック" w:hint="eastAsia"/>
          <w:sz w:val="24"/>
          <w:szCs w:val="24"/>
        </w:rPr>
        <w:t>早めに診断</w:t>
      </w:r>
      <w:r w:rsidR="006C470B">
        <w:rPr>
          <w:rFonts w:ascii="BIZ UDPゴシック" w:eastAsia="BIZ UDPゴシック" w:hAnsi="BIZ UDPゴシック" w:hint="eastAsia"/>
          <w:sz w:val="24"/>
          <w:szCs w:val="24"/>
        </w:rPr>
        <w:t>と</w:t>
      </w:r>
      <w:r w:rsidR="00CB4D9E">
        <w:rPr>
          <w:rFonts w:ascii="BIZ UDPゴシック" w:eastAsia="BIZ UDPゴシック" w:hAnsi="BIZ UDPゴシック" w:hint="eastAsia"/>
          <w:sz w:val="24"/>
          <w:szCs w:val="24"/>
        </w:rPr>
        <w:t>食事や運動療法に</w:t>
      </w:r>
      <w:r w:rsidR="006C470B">
        <w:rPr>
          <w:rFonts w:ascii="BIZ UDPゴシック" w:eastAsia="BIZ UDPゴシック" w:hAnsi="BIZ UDPゴシック" w:hint="eastAsia"/>
          <w:sz w:val="24"/>
          <w:szCs w:val="24"/>
        </w:rPr>
        <w:t>加</w:t>
      </w:r>
      <w:r w:rsidR="00CB4D9E">
        <w:rPr>
          <w:rFonts w:ascii="BIZ UDPゴシック" w:eastAsia="BIZ UDPゴシック" w:hAnsi="BIZ UDPゴシック" w:hint="eastAsia"/>
          <w:sz w:val="24"/>
          <w:szCs w:val="24"/>
        </w:rPr>
        <w:t>え、</w:t>
      </w:r>
      <w:r w:rsidR="006C470B">
        <w:rPr>
          <w:rFonts w:ascii="BIZ UDPゴシック" w:eastAsia="BIZ UDPゴシック" w:hAnsi="BIZ UDPゴシック" w:hint="eastAsia"/>
          <w:sz w:val="24"/>
          <w:szCs w:val="24"/>
        </w:rPr>
        <w:t>必要に応じて</w:t>
      </w:r>
      <w:r w:rsidR="00CB4D9E">
        <w:rPr>
          <w:rFonts w:ascii="BIZ UDPゴシック" w:eastAsia="BIZ UDPゴシック" w:hAnsi="BIZ UDPゴシック" w:hint="eastAsia"/>
          <w:sz w:val="24"/>
          <w:szCs w:val="24"/>
        </w:rPr>
        <w:t>骨を強くする薬などによる薬物療法</w:t>
      </w:r>
      <w:r w:rsidR="006C470B">
        <w:rPr>
          <w:rFonts w:ascii="BIZ UDPゴシック" w:eastAsia="BIZ UDPゴシック" w:hAnsi="BIZ UDPゴシック" w:hint="eastAsia"/>
          <w:sz w:val="24"/>
          <w:szCs w:val="24"/>
        </w:rPr>
        <w:t>を受けられるようお勧めします。</w:t>
      </w:r>
    </w:p>
    <w:p w14:paraId="7BDA55B3" w14:textId="2F0798A9" w:rsidR="00E41992" w:rsidRDefault="006C470B" w:rsidP="004D4C5D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A2959" wp14:editId="6EC0D95A">
                <wp:simplePos x="0" y="0"/>
                <wp:positionH relativeFrom="margin">
                  <wp:posOffset>1921249</wp:posOffset>
                </wp:positionH>
                <wp:positionV relativeFrom="paragraph">
                  <wp:posOffset>162373</wp:posOffset>
                </wp:positionV>
                <wp:extent cx="1365885" cy="1226372"/>
                <wp:effectExtent l="0" t="0" r="0" b="0"/>
                <wp:wrapNone/>
                <wp:docPr id="3672890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1226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C6547" w14:textId="7EF5D2D9" w:rsidR="00A45077" w:rsidRDefault="00E419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A6BC14" wp14:editId="1A7B0F39">
                                  <wp:extent cx="1109272" cy="1140310"/>
                                  <wp:effectExtent l="0" t="0" r="0" b="3175"/>
                                  <wp:docPr id="890192208" name="図 890192208" descr="医療・人体・部位】健康で元気な骨のかわいいフリーイラスト | フタバのフリー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医療・人体・部位】健康で元気な骨のかわいいフリーイラスト | フタバのフリー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530" cy="1160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2959" id="テキスト ボックス 4" o:spid="_x0000_s1030" type="#_x0000_t202" style="position:absolute;margin-left:151.3pt;margin-top:12.8pt;width:107.55pt;height:9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" filled="f" stroked="f" strokeweight=".5pt">
                <v:textbox>
                  <w:txbxContent>
                    <w:p w14:paraId="569C6547" w14:textId="7EF5D2D9" w:rsidR="00A45077" w:rsidRDefault="00E41992">
                      <w:r>
                        <w:rPr>
                          <w:noProof/>
                        </w:rPr>
                        <w:drawing>
                          <wp:inline distT="0" distB="0" distL="0" distR="0" wp14:anchorId="37A6BC14" wp14:editId="1A7B0F39">
                            <wp:extent cx="1109272" cy="1140310"/>
                            <wp:effectExtent l="0" t="0" r="0" b="3175"/>
                            <wp:docPr id="890192208" name="図 890192208" descr="医療・人体・部位】健康で元気な骨のかわいいフリーイラスト | フタバのフリー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医療・人体・部位】健康で元気な骨のかわいいフリーイラスト | フタバのフリー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530" cy="1160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9F7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905565" wp14:editId="78FE0D00">
                <wp:simplePos x="0" y="0"/>
                <wp:positionH relativeFrom="column">
                  <wp:posOffset>-229907</wp:posOffset>
                </wp:positionH>
                <wp:positionV relativeFrom="paragraph">
                  <wp:posOffset>21515</wp:posOffset>
                </wp:positionV>
                <wp:extent cx="2344980" cy="1420010"/>
                <wp:effectExtent l="0" t="0" r="17780" b="27940"/>
                <wp:wrapNone/>
                <wp:docPr id="1905517975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4980" cy="1420010"/>
                          <a:chOff x="0" y="0"/>
                          <a:chExt cx="2302136" cy="1420010"/>
                        </a:xfrm>
                      </wpg:grpSpPr>
                      <wps:wsp>
                        <wps:cNvPr id="1199588909" name="四角形: 角を丸くする 5"/>
                        <wps:cNvSpPr/>
                        <wps:spPr>
                          <a:xfrm>
                            <a:off x="0" y="0"/>
                            <a:ext cx="2302136" cy="142001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335122" name="テキスト ボックス 6"/>
                        <wps:cNvSpPr txBox="1"/>
                        <wps:spPr>
                          <a:xfrm>
                            <a:off x="107529" y="75272"/>
                            <a:ext cx="2097787" cy="12586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prstDash val="dashDot"/>
                          </a:ln>
                        </wps:spPr>
                        <wps:txbx>
                          <w:txbxContent>
                            <w:p w14:paraId="31973CD0" w14:textId="77777777" w:rsidR="005E09F7" w:rsidRPr="008A3000" w:rsidRDefault="005E09F7" w:rsidP="005E09F7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A3000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～骨粗鬆症の予防～</w:t>
                              </w:r>
                            </w:p>
                            <w:p w14:paraId="1204D5E6" w14:textId="77777777" w:rsidR="005E09F7" w:rsidRDefault="005E09F7" w:rsidP="008A3000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・転ばないようにする。</w:t>
                              </w:r>
                            </w:p>
                            <w:p w14:paraId="5E8EA654" w14:textId="77777777" w:rsidR="005E09F7" w:rsidRDefault="005E09F7" w:rsidP="008A3000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・カルシウムを摂る</w:t>
                              </w:r>
                            </w:p>
                            <w:p w14:paraId="218FD330" w14:textId="77777777" w:rsidR="005E09F7" w:rsidRDefault="005E09F7" w:rsidP="008A3000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・運動、日光浴をする</w:t>
                              </w:r>
                            </w:p>
                            <w:p w14:paraId="25A596C8" w14:textId="77777777" w:rsidR="005E09F7" w:rsidRDefault="005E09F7" w:rsidP="008A3000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・禁煙し、アルコールも減らす</w:t>
                              </w:r>
                            </w:p>
                            <w:p w14:paraId="1F1C4A0E" w14:textId="77777777" w:rsidR="005E09F7" w:rsidRPr="005E09F7" w:rsidRDefault="005E09F7" w:rsidP="008A30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05565" id="グループ化 7" o:spid="_x0000_s1031" style="position:absolute;margin-left:-18.1pt;margin-top:1.7pt;width:184.65pt;height:111.8pt;z-index:251665408;mso-width-relative:margin" coordsize="23021,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">
                <v:roundrect id="四角形: 角を丸くする 5" o:spid="_x0000_s1032" style="position:absolute;width:23021;height:14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" filled="f" strokecolor="#b4c6e7 [1300]" strokeweight="1.5pt">
                  <v:stroke dashstyle="dashDot" joinstyle="miter"/>
                </v:roundrect>
                <v:shape id="テキスト ボックス 6" o:spid="_x0000_s1033" type="#_x0000_t202" style="position:absolute;left:1075;top:752;width:20978;height:1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" filled="f" stroked="f" strokeweight="1.5pt">
                  <v:stroke dashstyle="dashDot"/>
                  <v:textbox>
                    <w:txbxContent>
                      <w:p w14:paraId="31973CD0" w14:textId="77777777" w:rsidR="005E09F7" w:rsidRPr="008A3000" w:rsidRDefault="005E09F7" w:rsidP="005E09F7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A3000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～骨粗鬆症の予防～</w:t>
                        </w:r>
                      </w:p>
                      <w:p w14:paraId="1204D5E6" w14:textId="77777777" w:rsidR="005E09F7" w:rsidRDefault="005E09F7" w:rsidP="008A3000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・転ばないようにする。</w:t>
                        </w:r>
                      </w:p>
                      <w:p w14:paraId="5E8EA654" w14:textId="77777777" w:rsidR="005E09F7" w:rsidRDefault="005E09F7" w:rsidP="008A3000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・カルシウムを摂る</w:t>
                        </w:r>
                      </w:p>
                      <w:p w14:paraId="218FD330" w14:textId="77777777" w:rsidR="005E09F7" w:rsidRDefault="005E09F7" w:rsidP="008A3000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・運動、日光浴をする</w:t>
                        </w:r>
                      </w:p>
                      <w:p w14:paraId="25A596C8" w14:textId="77777777" w:rsidR="005E09F7" w:rsidRDefault="005E09F7" w:rsidP="008A3000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・禁煙し、アルコールも減らす</w:t>
                        </w:r>
                      </w:p>
                      <w:p w14:paraId="1F1C4A0E" w14:textId="77777777" w:rsidR="005E09F7" w:rsidRPr="005E09F7" w:rsidRDefault="005E09F7" w:rsidP="008A3000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1F69519" w14:textId="7FD5255F" w:rsidR="005E09F7" w:rsidRPr="005E09F7" w:rsidRDefault="005E09F7" w:rsidP="005E09F7">
      <w:pPr>
        <w:rPr>
          <w:rFonts w:ascii="BIZ UDPゴシック" w:eastAsia="BIZ UDPゴシック" w:hAnsi="BIZ UDPゴシック"/>
          <w:sz w:val="24"/>
          <w:szCs w:val="24"/>
        </w:rPr>
      </w:pPr>
    </w:p>
    <w:p w14:paraId="6632DD9F" w14:textId="15CE57E1" w:rsidR="005E09F7" w:rsidRPr="005E09F7" w:rsidRDefault="005E09F7" w:rsidP="005E09F7">
      <w:pPr>
        <w:rPr>
          <w:rFonts w:ascii="BIZ UDPゴシック" w:eastAsia="BIZ UDPゴシック" w:hAnsi="BIZ UDPゴシック"/>
          <w:sz w:val="24"/>
          <w:szCs w:val="24"/>
        </w:rPr>
      </w:pPr>
    </w:p>
    <w:p w14:paraId="1C9E25AC" w14:textId="4E3D9FB5" w:rsidR="005E09F7" w:rsidRPr="005E09F7" w:rsidRDefault="005E09F7" w:rsidP="005E09F7">
      <w:pPr>
        <w:rPr>
          <w:rFonts w:ascii="BIZ UDPゴシック" w:eastAsia="BIZ UDPゴシック" w:hAnsi="BIZ UDPゴシック"/>
          <w:sz w:val="24"/>
          <w:szCs w:val="24"/>
        </w:rPr>
      </w:pPr>
    </w:p>
    <w:p w14:paraId="77A5C550" w14:textId="77777777" w:rsidR="005E09F7" w:rsidRDefault="005E09F7" w:rsidP="005E09F7">
      <w:pPr>
        <w:tabs>
          <w:tab w:val="left" w:pos="6793"/>
        </w:tabs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78264EE0" w14:textId="77777777" w:rsidR="005E09F7" w:rsidRDefault="005E09F7" w:rsidP="005E09F7">
      <w:pPr>
        <w:tabs>
          <w:tab w:val="left" w:pos="6793"/>
        </w:tabs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3581BBD3" w14:textId="77777777" w:rsidR="005E09F7" w:rsidRDefault="005E09F7" w:rsidP="005E09F7">
      <w:pPr>
        <w:tabs>
          <w:tab w:val="left" w:pos="6793"/>
        </w:tabs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7486087F" w14:textId="266F651D" w:rsidR="005E09F7" w:rsidRDefault="005E09F7" w:rsidP="005E09F7">
      <w:pPr>
        <w:tabs>
          <w:tab w:val="left" w:pos="6793"/>
        </w:tabs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2614462A" w14:textId="58615683" w:rsidR="008A3000" w:rsidRPr="008A3000" w:rsidRDefault="008A3000" w:rsidP="005E09F7">
      <w:pPr>
        <w:tabs>
          <w:tab w:val="left" w:pos="6793"/>
        </w:tabs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★</w:t>
      </w:r>
      <w:r w:rsidRPr="008A3000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特に閉経後の50歳以上の女性は骨密度検査を受けられることを推奨します。</w:t>
      </w:r>
    </w:p>
    <w:p w14:paraId="5402DBF5" w14:textId="225BD70C" w:rsidR="008A3000" w:rsidRDefault="008A3000" w:rsidP="005E09F7">
      <w:pPr>
        <w:tabs>
          <w:tab w:val="left" w:pos="6793"/>
        </w:tabs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56851537" w14:textId="3855B3F0" w:rsidR="008A3000" w:rsidRDefault="006C470B" w:rsidP="005E09F7">
      <w:pPr>
        <w:tabs>
          <w:tab w:val="left" w:pos="6793"/>
        </w:tabs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45F2C" wp14:editId="79229D36">
                <wp:simplePos x="0" y="0"/>
                <wp:positionH relativeFrom="column">
                  <wp:posOffset>4470400</wp:posOffset>
                </wp:positionH>
                <wp:positionV relativeFrom="paragraph">
                  <wp:posOffset>16510</wp:posOffset>
                </wp:positionV>
                <wp:extent cx="1430020" cy="1516380"/>
                <wp:effectExtent l="0" t="0" r="17780" b="26670"/>
                <wp:wrapNone/>
                <wp:docPr id="901839793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15163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16F79" w14:textId="76CEEF38" w:rsidR="009E79FF" w:rsidRDefault="009E79FF" w:rsidP="009E79F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MD法</w:t>
                            </w:r>
                          </w:p>
                          <w:p w14:paraId="6CEEF883" w14:textId="3C4DA7F6" w:rsidR="008A3000" w:rsidRDefault="008A3000" w:rsidP="009E79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87A59E" wp14:editId="577AE274">
                                  <wp:extent cx="1327150" cy="1051015"/>
                                  <wp:effectExtent l="0" t="0" r="6350" b="0"/>
                                  <wp:docPr id="1" name="図 1" descr="ロコモティブシンドロームの原因(骨粗鬆症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ロコモティブシンドロームの原因(骨粗鬆症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150" cy="105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5F2C" id="テキスト ボックス 8" o:spid="_x0000_s1034" type="#_x0000_t202" style="position:absolute;left:0;text-align:left;margin-left:352pt;margin-top:1.3pt;width:112.6pt;height:1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" fillcolor="white [3201]" strokecolor="#ffc000" strokeweight="1pt">
                <v:stroke dashstyle="longDashDotDot"/>
                <v:textbox>
                  <w:txbxContent>
                    <w:p w14:paraId="0A316F79" w14:textId="76CEEF38" w:rsidR="009E79FF" w:rsidRDefault="009E79FF" w:rsidP="009E79FF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MD法</w:t>
                      </w:r>
                    </w:p>
                    <w:p w14:paraId="6CEEF883" w14:textId="3C4DA7F6" w:rsidR="008A3000" w:rsidRDefault="008A3000" w:rsidP="009E79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87A59E" wp14:editId="577AE274">
                            <wp:extent cx="1327150" cy="1051015"/>
                            <wp:effectExtent l="0" t="0" r="6350" b="0"/>
                            <wp:docPr id="1" name="図 1" descr="ロコモティブシンドロームの原因(骨粗鬆症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ロコモティブシンドロームの原因(骨粗鬆症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150" cy="105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3000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当院ではMD法を用いて検査を行っています。</w:t>
      </w:r>
    </w:p>
    <w:p w14:paraId="254A8D4A" w14:textId="1595099E" w:rsidR="0006071C" w:rsidRDefault="0006071C" w:rsidP="005E09F7">
      <w:pPr>
        <w:tabs>
          <w:tab w:val="left" w:pos="6793"/>
        </w:tabs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検査自体にかかる時間は約3分程度で、主に左手で測定します。</w:t>
      </w:r>
    </w:p>
    <w:p w14:paraId="50674EC9" w14:textId="1A174303" w:rsidR="008A3000" w:rsidRDefault="008A3000" w:rsidP="005E09F7">
      <w:pPr>
        <w:tabs>
          <w:tab w:val="left" w:pos="6793"/>
        </w:tabs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保険診療3割負担</w:t>
      </w:r>
      <w:r w:rsidRPr="0006071C">
        <w:rPr>
          <w:rFonts w:ascii="BIZ UDPゴシック" w:eastAsia="BIZ UDPゴシック" w:hAnsi="BIZ UDPゴシック" w:hint="eastAsia"/>
          <w:b/>
          <w:outline/>
          <w:color w:val="FF0000"/>
          <w:sz w:val="28"/>
          <w:szCs w:val="28"/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￥420円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で検査ができます</w:t>
      </w:r>
      <w:r w:rsidR="0006071C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(^^)/♪</w:t>
      </w:r>
    </w:p>
    <w:p w14:paraId="7D8BA710" w14:textId="77777777" w:rsidR="006C470B" w:rsidRDefault="009E79FF" w:rsidP="005E09F7">
      <w:pPr>
        <w:tabs>
          <w:tab w:val="left" w:pos="6793"/>
        </w:tabs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骨の薬の内服している方、注射している方は半年に1回検査</w:t>
      </w:r>
      <w:r w:rsidR="006C470B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して経</w:t>
      </w:r>
    </w:p>
    <w:p w14:paraId="4F86B01B" w14:textId="64D7A2C5" w:rsidR="009E79FF" w:rsidRPr="009E79FF" w:rsidRDefault="006C470B" w:rsidP="005E09F7">
      <w:pPr>
        <w:tabs>
          <w:tab w:val="left" w:pos="6793"/>
        </w:tabs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過をみていきます。</w:t>
      </w:r>
    </w:p>
    <w:p w14:paraId="7CB07B48" w14:textId="76EBC82C" w:rsidR="009E79FF" w:rsidRPr="0006071C" w:rsidRDefault="0006071C" w:rsidP="005E09F7">
      <w:pPr>
        <w:tabs>
          <w:tab w:val="left" w:pos="6793"/>
        </w:tabs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まだ受けたことがない方もぜひ検査を受けてみてください</w:t>
      </w: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</w:p>
    <w:sectPr w:rsidR="009E79FF" w:rsidRPr="0006071C" w:rsidSect="00EA5E60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216D" w14:textId="77777777" w:rsidR="00EA5E60" w:rsidRDefault="00EA5E60" w:rsidP="00EA5E60">
      <w:r>
        <w:separator/>
      </w:r>
    </w:p>
  </w:endnote>
  <w:endnote w:type="continuationSeparator" w:id="0">
    <w:p w14:paraId="5438395D" w14:textId="77777777" w:rsidR="00EA5E60" w:rsidRDefault="00EA5E60" w:rsidP="00EA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黒丸ＰＯＰ体H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ＰＯＰ体B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A6D0" w14:textId="036B176D" w:rsidR="0006071C" w:rsidRPr="0006071C" w:rsidRDefault="0006071C" w:rsidP="0006071C">
    <w:pPr>
      <w:pStyle w:val="a5"/>
      <w:wordWrap w:val="0"/>
      <w:jc w:val="right"/>
      <w:rPr>
        <w:rFonts w:ascii="BIZ UDPゴシック" w:eastAsia="BIZ UDPゴシック" w:hAnsi="BIZ UDPゴシック"/>
        <w:sz w:val="28"/>
        <w:szCs w:val="32"/>
      </w:rPr>
    </w:pPr>
    <w:r w:rsidRPr="0006071C">
      <w:rPr>
        <w:rFonts w:ascii="BIZ UDPゴシック" w:eastAsia="BIZ UDPゴシック" w:hAnsi="BIZ UDPゴシック" w:hint="eastAsia"/>
        <w:sz w:val="28"/>
        <w:szCs w:val="32"/>
      </w:rPr>
      <w:t>医療法人　山口内科クリニック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8081" w14:textId="77777777" w:rsidR="00EA5E60" w:rsidRDefault="00EA5E60" w:rsidP="00EA5E60">
      <w:r>
        <w:separator/>
      </w:r>
    </w:p>
  </w:footnote>
  <w:footnote w:type="continuationSeparator" w:id="0">
    <w:p w14:paraId="2A75CC9F" w14:textId="77777777" w:rsidR="00EA5E60" w:rsidRDefault="00EA5E60" w:rsidP="00EA5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ABD2" w14:textId="3D48D5CA" w:rsidR="00EA5E60" w:rsidRPr="00EA5E60" w:rsidRDefault="00EA5E60" w:rsidP="00EA5E60">
    <w:pPr>
      <w:pStyle w:val="a3"/>
      <w:jc w:val="center"/>
      <w:rPr>
        <w:rFonts w:ascii="AR P黒丸ＰＯＰ体H" w:eastAsia="AR P黒丸ＰＯＰ体H"/>
        <w:b/>
        <w:color w:val="70AD47"/>
        <w:spacing w:val="10"/>
        <w:sz w:val="96"/>
        <w:szCs w:val="9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rgbClr w14:val="00B050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 w:rsidRPr="001F605A">
      <w:rPr>
        <w:rFonts w:ascii="AR P黒丸ＰＯＰ体H" w:eastAsia="AR P黒丸ＰＯＰ体H" w:hint="eastAsia"/>
        <w:b/>
        <w:noProof/>
        <w:color w:val="E2EFD9" w:themeColor="accent6" w:themeTint="33"/>
        <w:spacing w:val="10"/>
        <w:sz w:val="96"/>
        <w:szCs w:val="96"/>
        <w:lang w:val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5FF3CD" wp14:editId="7B18AEC0">
              <wp:simplePos x="0" y="0"/>
              <wp:positionH relativeFrom="column">
                <wp:posOffset>4482465</wp:posOffset>
              </wp:positionH>
              <wp:positionV relativeFrom="paragraph">
                <wp:posOffset>-35560</wp:posOffset>
              </wp:positionV>
              <wp:extent cx="1657350" cy="838201"/>
              <wp:effectExtent l="0" t="0" r="0" b="0"/>
              <wp:wrapNone/>
              <wp:docPr id="3" name="グループ化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7350" cy="838201"/>
                        <a:chOff x="0" y="95249"/>
                        <a:chExt cx="1657633" cy="838201"/>
                      </a:xfrm>
                    </wpg:grpSpPr>
                    <wps:wsp>
                      <wps:cNvPr id="9" name="テキスト ボックス 1"/>
                      <wps:cNvSpPr txBox="1"/>
                      <wps:spPr>
                        <a:xfrm>
                          <a:off x="0" y="95249"/>
                          <a:ext cx="1657633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FA2E6" w14:textId="45C4F2DA" w:rsidR="00EA5E60" w:rsidRPr="00B630CB" w:rsidRDefault="00EA5E60" w:rsidP="00EA5E60">
                            <w:pPr>
                              <w:rPr>
                                <w:rFonts w:ascii="AR PＰＯＰ体B" w:eastAsia="AR PＰＯＰ体B"/>
                                <w:color w:val="A6A6A6" w:themeColor="background1" w:themeShade="A6"/>
                                <w:sz w:val="36"/>
                                <w:szCs w:val="40"/>
                              </w:rPr>
                            </w:pPr>
                            <w:r w:rsidRPr="00B630CB">
                              <w:rPr>
                                <w:rFonts w:ascii="AR PＰＯＰ体B" w:eastAsia="AR PＰＯＰ体B" w:hint="eastAsia"/>
                                <w:color w:val="A6A6A6" w:themeColor="background1" w:themeShade="A6"/>
                                <w:sz w:val="36"/>
                                <w:szCs w:val="40"/>
                              </w:rPr>
                              <w:t>2023年</w:t>
                            </w:r>
                            <w:r>
                              <w:rPr>
                                <w:rFonts w:ascii="AR PＰＯＰ体B" w:eastAsia="AR PＰＯＰ体B"/>
                                <w:color w:val="A6A6A6" w:themeColor="background1" w:themeShade="A6"/>
                                <w:sz w:val="36"/>
                                <w:szCs w:val="40"/>
                              </w:rPr>
                              <w:t>6</w:t>
                            </w:r>
                            <w:r w:rsidRPr="00B630CB">
                              <w:rPr>
                                <w:rFonts w:ascii="AR PＰＯＰ体B" w:eastAsia="AR PＰＯＰ体B" w:hint="eastAsia"/>
                                <w:color w:val="A6A6A6" w:themeColor="background1" w:themeShade="A6"/>
                                <w:sz w:val="36"/>
                                <w:szCs w:val="4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テキスト ボックス 2"/>
                      <wps:cNvSpPr txBox="1"/>
                      <wps:spPr>
                        <a:xfrm>
                          <a:off x="0" y="390525"/>
                          <a:ext cx="16573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915BE" w14:textId="34E87B13" w:rsidR="00EA5E60" w:rsidRPr="009A0182" w:rsidRDefault="00EA5E60" w:rsidP="00EA5E60">
                            <w:pPr>
                              <w:rPr>
                                <w:rFonts w:ascii="AR P黒丸ＰＯＰ体H" w:eastAsia="AR P黒丸ＰＯＰ体H"/>
                                <w:color w:val="F8B4E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ED03D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182">
                              <w:rPr>
                                <w:rFonts w:ascii="AR P黒丸ＰＯＰ体H" w:eastAsia="AR P黒丸ＰＯＰ体H" w:hint="eastAsia"/>
                                <w:color w:val="F8B4E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ED03D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Vol,</w:t>
                            </w:r>
                            <w:r>
                              <w:rPr>
                                <w:rFonts w:ascii="AR P黒丸ＰＯＰ体H" w:eastAsia="AR P黒丸ＰＯＰ体H"/>
                                <w:color w:val="F8B4E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ED03D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5FF3CD" id="グループ化 3" o:spid="_x0000_s1035" style="position:absolute;left:0;text-align:left;margin-left:352.95pt;margin-top:-2.8pt;width:130.5pt;height:66pt;z-index:251659264;mso-height-relative:margin" coordorigin=",952" coordsize="16576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top:952;width:16576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021FA2E6" w14:textId="45C4F2DA" w:rsidR="00EA5E60" w:rsidRPr="00B630CB" w:rsidRDefault="00EA5E60" w:rsidP="00EA5E60">
                      <w:pPr>
                        <w:rPr>
                          <w:rFonts w:ascii="AR PＰＯＰ体B" w:eastAsia="AR PＰＯＰ体B"/>
                          <w:color w:val="A6A6A6" w:themeColor="background1" w:themeShade="A6"/>
                          <w:sz w:val="36"/>
                          <w:szCs w:val="40"/>
                        </w:rPr>
                      </w:pPr>
                      <w:r w:rsidRPr="00B630CB">
                        <w:rPr>
                          <w:rFonts w:ascii="AR PＰＯＰ体B" w:eastAsia="AR PＰＯＰ体B" w:hint="eastAsia"/>
                          <w:color w:val="A6A6A6" w:themeColor="background1" w:themeShade="A6"/>
                          <w:sz w:val="36"/>
                          <w:szCs w:val="40"/>
                        </w:rPr>
                        <w:t>2023年</w:t>
                      </w:r>
                      <w:r>
                        <w:rPr>
                          <w:rFonts w:ascii="AR PＰＯＰ体B" w:eastAsia="AR PＰＯＰ体B"/>
                          <w:color w:val="A6A6A6" w:themeColor="background1" w:themeShade="A6"/>
                          <w:sz w:val="36"/>
                          <w:szCs w:val="40"/>
                        </w:rPr>
                        <w:t>6</w:t>
                      </w:r>
                      <w:r w:rsidRPr="00B630CB">
                        <w:rPr>
                          <w:rFonts w:ascii="AR PＰＯＰ体B" w:eastAsia="AR PＰＯＰ体B" w:hint="eastAsia"/>
                          <w:color w:val="A6A6A6" w:themeColor="background1" w:themeShade="A6"/>
                          <w:sz w:val="36"/>
                          <w:szCs w:val="40"/>
                        </w:rPr>
                        <w:t>月</w:t>
                      </w:r>
                    </w:p>
                  </w:txbxContent>
                </v:textbox>
              </v:shape>
              <v:shape id="_x0000_s1037" type="#_x0000_t202" style="position:absolute;top:3905;width:16573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12B915BE" w14:textId="34E87B13" w:rsidR="00EA5E60" w:rsidRPr="009A0182" w:rsidRDefault="00EA5E60" w:rsidP="00EA5E60">
                      <w:pPr>
                        <w:rPr>
                          <w:rFonts w:ascii="AR P黒丸ＰＯＰ体H" w:eastAsia="AR P黒丸ＰＯＰ体H"/>
                          <w:color w:val="F8B4E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ED03D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0182">
                        <w:rPr>
                          <w:rFonts w:ascii="AR P黒丸ＰＯＰ体H" w:eastAsia="AR P黒丸ＰＯＰ体H" w:hint="eastAsia"/>
                          <w:color w:val="F8B4E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ED03D1"/>
                            </w14:solidFill>
                            <w14:prstDash w14:val="solid"/>
                            <w14:round/>
                          </w14:textOutline>
                        </w:rPr>
                        <w:t>Vol,</w:t>
                      </w:r>
                      <w:r>
                        <w:rPr>
                          <w:rFonts w:ascii="AR P黒丸ＰＯＰ体H" w:eastAsia="AR P黒丸ＰＯＰ体H"/>
                          <w:color w:val="F8B4E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ED03D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 P黒丸ＰＯＰ体H" w:eastAsia="AR P黒丸ＰＯＰ体H" w:hint="eastAsia"/>
        <w:b/>
        <w:noProof/>
        <w:color w:val="E2EFD9" w:themeColor="accent6" w:themeTint="33"/>
        <w:spacing w:val="10"/>
        <w:sz w:val="96"/>
        <w:szCs w:val="96"/>
        <w:lang w:val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4ED30" wp14:editId="5B3C4AF0">
              <wp:simplePos x="0" y="0"/>
              <wp:positionH relativeFrom="margin">
                <wp:posOffset>206077</wp:posOffset>
              </wp:positionH>
              <wp:positionV relativeFrom="paragraph">
                <wp:posOffset>-66861</wp:posOffset>
              </wp:positionV>
              <wp:extent cx="1011219" cy="839097"/>
              <wp:effectExtent l="0" t="0" r="0" b="0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1219" cy="8390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3D8BD" w14:textId="77777777" w:rsidR="00EA5E60" w:rsidRDefault="00EA5E60" w:rsidP="00EA5E6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1EBCC7" wp14:editId="283CEA46">
                                <wp:extent cx="821690" cy="802156"/>
                                <wp:effectExtent l="0" t="0" r="0" b="0"/>
                                <wp:docPr id="19" name="図 19" descr="C:\Users\owner\AppData\Local\Microsoft\Windows\Temporary Internet Files\Content.IE5\MDC379EP\kis1022[1].gif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584F6467-BEA0-4B19-A46F-FB79E44DD6AB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図 2" descr="C:\Users\owner\AppData\Local\Microsoft\Windows\Temporary Internet Files\Content.IE5\MDC379EP\kis1022[1].gif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584F6467-BEA0-4B19-A46F-FB79E44DD6AB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1690" cy="8021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F4ED30" id="テキスト ボックス 13" o:spid="_x0000_s1038" type="#_x0000_t202" style="position:absolute;left:0;text-align:left;margin-left:16.25pt;margin-top:-5.25pt;width:79.6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" filled="f" stroked="f" strokeweight=".5pt">
              <v:textbox>
                <w:txbxContent>
                  <w:p w14:paraId="6183D8BD" w14:textId="77777777" w:rsidR="00EA5E60" w:rsidRDefault="00EA5E60" w:rsidP="00EA5E60">
                    <w:r>
                      <w:rPr>
                        <w:noProof/>
                      </w:rPr>
                      <w:drawing>
                        <wp:inline distT="0" distB="0" distL="0" distR="0" wp14:anchorId="1A1EBCC7" wp14:editId="283CEA46">
                          <wp:extent cx="821690" cy="802156"/>
                          <wp:effectExtent l="0" t="0" r="0" b="0"/>
                          <wp:docPr id="19" name="図 19" descr="C:\Users\owner\AppData\Local\Microsoft\Windows\Temporary Internet Files\Content.IE5\MDC379EP\kis1022[1].gif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584F6467-BEA0-4B19-A46F-FB79E44DD6AB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図 2" descr="C:\Users\owner\AppData\Local\Microsoft\Windows\Temporary Internet Files\Content.IE5\MDC379EP\kis1022[1].gif">
                                    <a:extLst>
                                      <a:ext uri="{FF2B5EF4-FFF2-40B4-BE49-F238E27FC236}">
                                        <a16:creationId xmlns:a16="http://schemas.microsoft.com/office/drawing/2014/main" id="{584F6467-BEA0-4B19-A46F-FB79E44DD6AB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1690" cy="8021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 P黒丸ＰＯＰ体H" w:eastAsia="AR P黒丸ＰＯＰ体H" w:hint="eastAsia"/>
        <w:b/>
        <w:noProof/>
        <w:color w:val="E2EFD9" w:themeColor="accent6" w:themeTint="33"/>
        <w:spacing w:val="10"/>
        <w:sz w:val="96"/>
        <w:szCs w:val="96"/>
        <w:lang w:val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3C6CF" wp14:editId="18BEC313">
              <wp:simplePos x="0" y="0"/>
              <wp:positionH relativeFrom="margin">
                <wp:align>left</wp:align>
              </wp:positionH>
              <wp:positionV relativeFrom="paragraph">
                <wp:posOffset>773769</wp:posOffset>
              </wp:positionV>
              <wp:extent cx="5397450" cy="0"/>
              <wp:effectExtent l="0" t="19050" r="32385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74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3C51A"/>
                        </a:solidFill>
                        <a:prstDash val="solid"/>
                        <a:miter lim="800000"/>
                      </a:ln>
                      <a:effectLst>
                        <a:softEdge rad="12700"/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10AF9C" id="直線コネクタ 1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0.95pt" to="42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" strokecolor="#03c51a" strokeweight="3pt">
              <v:stroke joinstyle="miter"/>
              <w10:wrap anchorx="margin"/>
            </v:line>
          </w:pict>
        </mc:Fallback>
      </mc:AlternateContent>
    </w:r>
    <w:r>
      <w:rPr>
        <w:rFonts w:ascii="AR P黒丸ＰＯＰ体H" w:eastAsia="AR P黒丸ＰＯＰ体H" w:hint="eastAsia"/>
        <w:b/>
        <w:color w:val="E2EFD9" w:themeColor="accent6" w:themeTint="33"/>
        <w:spacing w:val="10"/>
        <w:sz w:val="96"/>
        <w:szCs w:val="9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rgbClr w14:val="00B050"/>
          </w14:solidFill>
          <w14:prstDash w14:val="solid"/>
          <w14:round/>
        </w14:textOutline>
      </w:rPr>
      <w:t>山クリ通信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B3"/>
    <w:rsid w:val="000376D0"/>
    <w:rsid w:val="0006071C"/>
    <w:rsid w:val="00360AFE"/>
    <w:rsid w:val="004D4C5D"/>
    <w:rsid w:val="005060DB"/>
    <w:rsid w:val="005E09F7"/>
    <w:rsid w:val="006C470B"/>
    <w:rsid w:val="008A3000"/>
    <w:rsid w:val="008E4529"/>
    <w:rsid w:val="009E79FF"/>
    <w:rsid w:val="00A45077"/>
    <w:rsid w:val="00B05A25"/>
    <w:rsid w:val="00B84D3A"/>
    <w:rsid w:val="00C24BB3"/>
    <w:rsid w:val="00CB4D9E"/>
    <w:rsid w:val="00E41992"/>
    <w:rsid w:val="00E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F61D4"/>
  <w15:chartTrackingRefBased/>
  <w15:docId w15:val="{E91DFCD1-E630-4F6C-B887-9478D10E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E60"/>
  </w:style>
  <w:style w:type="paragraph" w:styleId="a5">
    <w:name w:val="footer"/>
    <w:basedOn w:val="a"/>
    <w:link w:val="a6"/>
    <w:uiPriority w:val="99"/>
    <w:unhideWhenUsed/>
    <w:rsid w:val="00EA5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yama_cli</dc:creator>
  <cp:keywords/>
  <dc:description/>
  <cp:lastModifiedBy>yama_cli</cp:lastModifiedBy>
  <cp:revision>8</cp:revision>
  <cp:lastPrinted>2023-05-10T06:04:00Z</cp:lastPrinted>
  <dcterms:created xsi:type="dcterms:W3CDTF">2023-05-08T07:48:00Z</dcterms:created>
  <dcterms:modified xsi:type="dcterms:W3CDTF">2023-05-22T05:48:00Z</dcterms:modified>
</cp:coreProperties>
</file>